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2" w:rsidRPr="00554332" w:rsidRDefault="00554332" w:rsidP="00554332">
      <w:pPr>
        <w:shd w:val="clear" w:color="auto" w:fill="FFFFFF"/>
        <w:spacing w:before="117" w:after="117" w:line="240" w:lineRule="atLeast"/>
        <w:ind w:left="117" w:right="117"/>
        <w:jc w:val="center"/>
        <w:outlineLvl w:val="0"/>
        <w:rPr>
          <w:rFonts w:ascii="Arial" w:eastAsia="Times New Roman" w:hAnsi="Arial" w:cs="Arial"/>
          <w:b/>
          <w:bCs/>
          <w:color w:val="5D6577"/>
          <w:kern w:val="36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kern w:val="36"/>
          <w:sz w:val="27"/>
          <w:szCs w:val="27"/>
          <w:lang w:eastAsia="ru-RU"/>
        </w:rPr>
        <w:t>Трудовой договор</w:t>
      </w:r>
      <w:r w:rsidRPr="00554332">
        <w:rPr>
          <w:rFonts w:ascii="Arial" w:eastAsia="Times New Roman" w:hAnsi="Arial" w:cs="Arial"/>
          <w:b/>
          <w:bCs/>
          <w:color w:val="5D6577"/>
          <w:kern w:val="36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b/>
          <w:bCs/>
          <w:color w:val="5D6577"/>
          <w:kern w:val="36"/>
          <w:sz w:val="27"/>
          <w:szCs w:val="27"/>
          <w:lang w:eastAsia="ru-RU"/>
        </w:rPr>
        <w:br/>
        <w:t>с надомником (образец заполнения)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дата и место подписания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Общество с ограниченной ответственностью "Карусель" (ООО "Карусель"), именуемое в дальнейшем "Работодатель", в лице генерального директора </w:t>
      </w:r>
      <w:proofErr w:type="spell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Торобова</w:t>
      </w:r>
      <w:proofErr w:type="spell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 Василия Семеновича, действующего на основании Устава, с одной стороны, </w:t>
      </w:r>
      <w:proofErr w:type="spell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иЛапутин</w:t>
      </w:r>
      <w:proofErr w:type="spell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 Сергей Витальевич,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  <w:proofErr w:type="gramEnd"/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1. ОБЩИЕ ПОЛОЖЕНИЯ. ПРЕДМЕТ ДОГОВОРА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1.1. Работник принимается на работу в Общество с ограниченной ответственностью "Карусель" (ООО "Карусель") (местонахождение - </w:t>
      </w: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г</w:t>
      </w:r>
      <w:proofErr w:type="gram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. Москва), в отдел информационной поддержки на должность программиста.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1.2. Местом работы Работника является место его проживания по адресу: </w:t>
      </w: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Московская область, г. Подольск, ул. Северная, д. 5а (далее - жилое помещение).</w:t>
      </w:r>
      <w:proofErr w:type="gramEnd"/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1.3. Работа по настоящему трудовому договору является для Работника основной.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1.4. Настоящий трудовой договор заключен на неопределенный срок.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1.5. Дата начала работы (дата, когда работник приступает к работе) - 12.05.2011.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Оно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 xml:space="preserve"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2. ПРАВА И ОБЯЗАННОСТИ РАБОТНИКА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2.1. Работник имеет право </w:t>
      </w: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на</w:t>
      </w:r>
      <w:proofErr w:type="gram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2.1.2. Предоставление работы, обусловленной настоящим трудовым договором.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2.1.4. Отдых, т.е. соблюдение ежедневной продолжительности рабочего времени, предоставление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2.1.5.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2.1.6.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2.1.7.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 Работник обязан: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2.2.1. Добросовестно исполнять трудовую функцию по должности программиста,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2.2.2. При осуществлении трудовой функции действовать в соответствии с законодательством РФ, Правилами внутреннего 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трудового распорядка, иными локальными нормативными актами, условиями настоящего трудового договора;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2.2.3.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2.2.4. Соблюдать требования по охране труда и обеспечению безопасности труда в соответствии со ст. 214 ТК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2.2.5. Бережно относиться к имуществу Работодателя в случае его предоставления Работодателем для использования в работе, обеспечивать сохранность вверенных ему материальных ценностей.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2.2.6. Еженедельно (в понедельник) по электронной почте (</w:t>
      </w:r>
      <w:proofErr w:type="spell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ya@mail.ru</w:t>
      </w:r>
      <w:proofErr w:type="spell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) направлять Работодателю отчет о проделанной работе.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2.2.7.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2.3. </w:t>
      </w:r>
      <w:proofErr w:type="spell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Невключение</w:t>
      </w:r>
      <w:proofErr w:type="spell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3. ПРАВА И ОБЯЗАННОСТИ РАБОТОДАТЕЛЯ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 Работодатель имеет право: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3.1.3. Поощрять работника за добросовестный эффективный труд путем выплаты премий, вознаграждений в порядке и на условиях, установленных локальными нормативными актами Работодателя.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 Работодатель обязан: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3.2.2. Предоставить Работнику работу в соответствии с условиями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3.2.4. Предоставлять на электронную почту Работника (по адресу </w:t>
      </w:r>
      <w:proofErr w:type="spell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nec@mail.ru</w:t>
      </w:r>
      <w:proofErr w:type="spell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) информацию для выполнения им трудовых функций по должности программиста.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3.2.5. Возмещать расходы Работника, связанные с исполнением им трудовой функции, не позднее 10 числа каждого месяца. К расходам относятся: компенсация за использование личного компьютера, оплата телекоммуникационных услуг (телефонная связь, Интернет) и т.д.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Размеры и порядок возмещения вышеуказанных расходов устанавливаются локальными нормативными актами.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3.2.10. Вести на Работника трудовую книжку в соответствии с законодательством Российской Федерации.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4. РАБОЧЕЕ ВРЕМЯ И ВРЕМЯ ОТДЫХА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4.1. Работнику устанавливается нормальная продолжительность рабочего времени - 40 часов в неделю.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4.2. Работнику устанавливается следующий режим рабочего времени: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пятидневная рабочая неделя с двумя выходными днями (суббота и воскресенье);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продолжительность ежедневной работы - 8 часов.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4.3. Работнику предоставляется ежегодный оплачиваемый отпуск продолжительностью 28 календарных дней.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установленных законом случаях оплачиваемый отпуск Работнику может быть предоставлен и до истечения шести месяцев.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позднее</w:t>
      </w:r>
      <w:proofErr w:type="gram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5. ХАРАКТЕР РАБОТЫ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5.1. Работник осуществляет выполнение трудовой функции на дому.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5.2. Работник самостоятельно обеспечивает себя компьютером, телефонной связью и выходом в Интернет.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6. УСЛОВИЯ ОПЛАТЫ ТРУДА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6.2. За выполнение трудовой функции Работнику устанавливается должностной оклад в размере 35 000 (тридцать пять тысяч) рублей в месяц.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13.01.2010 N 2).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 xml:space="preserve">6.4. </w:t>
      </w: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Заработная плата выплачивается Работнику не реже чем каждые полмесяца (20 числа текущего месяца - за первую половину месяца и 5 числа месяца, следующего за отработанным, - окончательный расчет за отработанный месяц).</w:t>
      </w:r>
      <w:proofErr w:type="gram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</w:t>
      </w: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позднее</w:t>
      </w:r>
      <w:proofErr w:type="gram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 xml:space="preserve"> чем за три дня до его начала.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6.5. Заработная плата выплачивается Работнику в месте нахождения Работодателя путем выдачи наличных денежных сре</w:t>
      </w:r>
      <w:proofErr w:type="gramStart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дств в к</w:t>
      </w:r>
      <w:proofErr w:type="gramEnd"/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ассе Работодателя или путем перечисления на счет Работника в банке.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6.6.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7. ОТВЕТСТВЕННОСТЬ СТОРОН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7.3.1. Работодатель несет материальную и иную ответственность согласно действующему законодательству РФ в случаях: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незаконного лишения Работника возможности трудиться;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причинения ущерба имуществу Работника;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задержки выплаты Работнику заработной платы;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причинения Работнику морального вреда;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  <w:t>- другие случаи, предусмотренные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8. ИЗМЕНЕНИЕ И ПРЕКРАЩЕНИЕ ТРУДОВОГО ДОГОВОРА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8.1.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8.2.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8.2.1. Гарантии и компенсации, связанные с расторжением трудового договора, предоставляются Работнику согласно нормам Трудового кодексом РФ, иных федеральных законов.</w:t>
      </w:r>
    </w:p>
    <w:p w:rsidR="00554332" w:rsidRPr="00554332" w:rsidRDefault="00554332" w:rsidP="00554332">
      <w:pPr>
        <w:shd w:val="clear" w:color="auto" w:fill="FFFFFF"/>
        <w:spacing w:before="117" w:after="117" w:line="264" w:lineRule="atLeast"/>
        <w:ind w:left="117" w:right="117"/>
        <w:jc w:val="center"/>
        <w:outlineLvl w:val="1"/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</w:pPr>
      <w:r w:rsidRPr="00554332">
        <w:rPr>
          <w:rFonts w:ascii="Arial" w:eastAsia="Times New Roman" w:hAnsi="Arial" w:cs="Arial"/>
          <w:b/>
          <w:bCs/>
          <w:color w:val="5D6577"/>
          <w:sz w:val="23"/>
          <w:szCs w:val="23"/>
          <w:lang w:eastAsia="ru-RU"/>
        </w:rPr>
        <w:t>9. ЗАКЛЮЧИТЕЛЬНЫЕ ПОЛОЖЕНИЯ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9.1. Споры между сторонами, возникающие при исполнении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9.3. Условия договора носят конфиденциальный характер и разглашению не подлежат.</w:t>
      </w:r>
    </w:p>
    <w:p w:rsidR="00554332" w:rsidRPr="00554332" w:rsidRDefault="00554332" w:rsidP="00554332">
      <w:pPr>
        <w:shd w:val="clear" w:color="auto" w:fill="FFFFFF"/>
        <w:spacing w:after="0" w:line="402" w:lineRule="atLeast"/>
        <w:ind w:left="184" w:right="184" w:firstLine="240"/>
        <w:jc w:val="both"/>
        <w:rPr>
          <w:rFonts w:ascii="Arial" w:eastAsia="Times New Roman" w:hAnsi="Arial" w:cs="Arial"/>
          <w:color w:val="5D6577"/>
          <w:sz w:val="27"/>
          <w:szCs w:val="27"/>
          <w:lang w:eastAsia="ru-RU"/>
        </w:rPr>
      </w:pP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t>9.4.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br/>
      </w:r>
      <w:r w:rsidRPr="00554332">
        <w:rPr>
          <w:rFonts w:ascii="Arial" w:eastAsia="Times New Roman" w:hAnsi="Arial" w:cs="Arial"/>
          <w:color w:val="5D6577"/>
          <w:sz w:val="27"/>
          <w:szCs w:val="27"/>
          <w:lang w:eastAsia="ru-RU"/>
        </w:rPr>
        <w:lastRenderedPageBreak/>
        <w:t>До подписания настоящего трудового договора Работник ознакомлен со следующими локальными нормативными актами:</w:t>
      </w:r>
      <w:r w:rsidRPr="00554332">
        <w:rPr>
          <w:rFonts w:ascii="Arial" w:eastAsia="Times New Roman" w:hAnsi="Arial" w:cs="Arial"/>
          <w:color w:val="5D6577"/>
          <w:sz w:val="27"/>
          <w:lang w:eastAsia="ru-RU"/>
        </w:rPr>
        <w:t> </w:t>
      </w:r>
    </w:p>
    <w:p w:rsidR="007D11F4" w:rsidRDefault="007D11F4"/>
    <w:sectPr w:rsidR="007D11F4" w:rsidSect="007D11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55" w:rsidRDefault="00D74B55" w:rsidP="00554332">
      <w:pPr>
        <w:spacing w:after="0" w:line="240" w:lineRule="auto"/>
      </w:pPr>
      <w:r>
        <w:separator/>
      </w:r>
    </w:p>
  </w:endnote>
  <w:endnote w:type="continuationSeparator" w:id="0">
    <w:p w:rsidR="00D74B55" w:rsidRDefault="00D74B55" w:rsidP="005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32" w:rsidRDefault="00554332">
    <w:pPr>
      <w:pStyle w:val="a6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uristhome</w:t>
      </w:r>
      <w:proofErr w:type="spellEnd"/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ru</w:t>
      </w:r>
      <w:proofErr w:type="spellEnd"/>
    </w:hyperlink>
  </w:p>
  <w:p w:rsidR="00554332" w:rsidRDefault="005543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55" w:rsidRDefault="00D74B55" w:rsidP="00554332">
      <w:pPr>
        <w:spacing w:after="0" w:line="240" w:lineRule="auto"/>
      </w:pPr>
      <w:r>
        <w:separator/>
      </w:r>
    </w:p>
  </w:footnote>
  <w:footnote w:type="continuationSeparator" w:id="0">
    <w:p w:rsidR="00D74B55" w:rsidRDefault="00D74B55" w:rsidP="0055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32"/>
    <w:rsid w:val="00554332"/>
    <w:rsid w:val="007D11F4"/>
    <w:rsid w:val="00D7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F4"/>
  </w:style>
  <w:style w:type="paragraph" w:styleId="1">
    <w:name w:val="heading 1"/>
    <w:basedOn w:val="a"/>
    <w:link w:val="10"/>
    <w:uiPriority w:val="9"/>
    <w:qFormat/>
    <w:rsid w:val="0055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4332"/>
  </w:style>
  <w:style w:type="paragraph" w:customStyle="1" w:styleId="date">
    <w:name w:val="date"/>
    <w:basedOn w:val="a"/>
    <w:rsid w:val="005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332"/>
  </w:style>
  <w:style w:type="paragraph" w:styleId="a6">
    <w:name w:val="footer"/>
    <w:basedOn w:val="a"/>
    <w:link w:val="a7"/>
    <w:uiPriority w:val="99"/>
    <w:unhideWhenUsed/>
    <w:rsid w:val="005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332"/>
  </w:style>
  <w:style w:type="paragraph" w:styleId="a8">
    <w:name w:val="Balloon Text"/>
    <w:basedOn w:val="a"/>
    <w:link w:val="a9"/>
    <w:uiPriority w:val="99"/>
    <w:semiHidden/>
    <w:unhideWhenUsed/>
    <w:rsid w:val="005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2094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2016-02-03T07:15:00Z</dcterms:created>
  <dcterms:modified xsi:type="dcterms:W3CDTF">2016-02-03T07:15:00Z</dcterms:modified>
</cp:coreProperties>
</file>